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90" w:rsidRPr="004E6290" w:rsidRDefault="004E6290" w:rsidP="004E6290">
      <w:pPr>
        <w:widowControl w:val="0"/>
        <w:suppressAutoHyphens/>
        <w:spacing w:before="77" w:after="0" w:line="240" w:lineRule="auto"/>
        <w:ind w:right="706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Allegato n. 1: Modulo di presentazione della domanda di candidatura</w:t>
      </w: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tabs>
          <w:tab w:val="left" w:pos="6237"/>
        </w:tabs>
        <w:suppressAutoHyphens/>
        <w:spacing w:before="1" w:after="120" w:line="225" w:lineRule="auto"/>
        <w:ind w:right="70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Al Dirigente Scolastico </w:t>
      </w:r>
    </w:p>
    <w:p w:rsidR="004E6290" w:rsidRPr="004E6290" w:rsidRDefault="004E6290" w:rsidP="004E6290">
      <w:pPr>
        <w:widowControl w:val="0"/>
        <w:tabs>
          <w:tab w:val="left" w:pos="6237"/>
        </w:tabs>
        <w:suppressAutoHyphens/>
        <w:spacing w:before="1" w:after="120" w:line="225" w:lineRule="auto"/>
        <w:ind w:right="70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ITSET PALIZZI SEDE</w:t>
      </w:r>
    </w:p>
    <w:p w:rsidR="004E6290" w:rsidRPr="004E6290" w:rsidRDefault="004E6290" w:rsidP="004E6290">
      <w:pPr>
        <w:widowControl w:val="0"/>
        <w:suppressAutoHyphens/>
        <w:spacing w:before="10" w:after="120" w:line="240" w:lineRule="auto"/>
        <w:ind w:right="706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 xml:space="preserve">Avviso pubblico </w:t>
      </w:r>
      <w:proofErr w:type="spellStart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prot</w:t>
      </w:r>
      <w:proofErr w:type="spellEnd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 xml:space="preserve">. n. AOODGEFID/9901 del 20 aprile </w:t>
      </w:r>
      <w:proofErr w:type="gramStart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2018 ”Potenziamento</w:t>
      </w:r>
      <w:proofErr w:type="gramEnd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 xml:space="preserve"> dei percorsi di Alternanza scuola-lavoro”. Nota </w:t>
      </w:r>
      <w:proofErr w:type="spellStart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prot</w:t>
      </w:r>
      <w:proofErr w:type="spellEnd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 xml:space="preserve">. n. AOODGEFID </w:t>
      </w:r>
      <w:proofErr w:type="spellStart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prot</w:t>
      </w:r>
      <w:proofErr w:type="spellEnd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 xml:space="preserve">. 4447 del 18 febbraio 2019. Asse I – Istruzione- Fondo Sociale Europeo (FSE) Obiettivo Specifico 10.6 – Azione 10.6.6 e Obiettivo Specifico 10.2 – Azione 10.2.5.  Autorizzazione progetto </w:t>
      </w:r>
      <w:proofErr w:type="spellStart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prot</w:t>
      </w:r>
      <w:proofErr w:type="spellEnd"/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. AOODGEFID 14623 del</w:t>
      </w:r>
      <w:r w:rsidRPr="004E6290">
        <w:rPr>
          <w:rFonts w:ascii="Times New Roman" w:eastAsia="SimSun" w:hAnsi="Times New Roman" w:cs="Times New Roman"/>
          <w:spacing w:val="-1"/>
          <w:kern w:val="1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09/05/2019</w:t>
      </w:r>
      <w:r w:rsidRPr="004E6290">
        <w:rPr>
          <w:rFonts w:ascii="Times New Roman" w:eastAsia="SimSun" w:hAnsi="Times New Roman" w:cs="Times New Roman"/>
          <w:b/>
          <w:kern w:val="1"/>
          <w:lang w:eastAsia="hi-IN" w:bidi="hi-IN"/>
        </w:rPr>
        <w:t>.</w:t>
      </w:r>
      <w:r w:rsidRPr="004E6290">
        <w:rPr>
          <w:rFonts w:ascii="Times New Roman" w:eastAsia="SimSun" w:hAnsi="Times New Roman" w:cs="Times New Roman"/>
          <w:b/>
          <w:kern w:val="1"/>
          <w:lang w:eastAsia="hi-IN" w:bidi="hi-IN"/>
        </w:rPr>
        <w:tab/>
        <w:t xml:space="preserve"> </w:t>
      </w:r>
      <w:r w:rsidRPr="004E6290">
        <w:rPr>
          <w:rFonts w:ascii="Times New Roman" w:eastAsia="SimSun" w:hAnsi="Times New Roman" w:cs="Times New Roman"/>
          <w:kern w:val="1"/>
          <w:lang w:eastAsia="hi-IN" w:bidi="hi-IN"/>
        </w:rPr>
        <w:t>ITSET PALIZZI VASTO (CH) – CHTD04000G- Candidatura 1019050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-62"/>
        <w:jc w:val="both"/>
        <w:outlineLvl w:val="0"/>
        <w:rPr>
          <w:rFonts w:ascii="Times New Roman" w:eastAsia="Cambria" w:hAnsi="Times New Roman" w:cs="Times New Roman"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0"/>
          <w:szCs w:val="20"/>
          <w:lang w:eastAsia="it-IT" w:bidi="it-IT"/>
        </w:rPr>
        <w:t>Progetto 10.6.6A-FSEPON-AB-2019-1 – Lavorare per imparare (2 moduli) - CUP: J38H18000630006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0"/>
          <w:szCs w:val="20"/>
          <w:lang w:eastAsia="it-IT" w:bidi="it-IT"/>
        </w:rPr>
        <w:t xml:space="preserve">Progetto 10.6.6B-FSEPON-AB-2019-1 – Confrontarsi con l’Europa (1 modulo) - CUP: </w:t>
      </w:r>
      <w:r w:rsidRPr="00D210A6">
        <w:rPr>
          <w:rFonts w:ascii="Times New Roman" w:eastAsia="Cambria" w:hAnsi="Times New Roman" w:cs="Times New Roman"/>
          <w:sz w:val="20"/>
          <w:szCs w:val="20"/>
          <w:lang w:eastAsia="it-IT" w:bidi="it-IT"/>
        </w:rPr>
        <w:t>J35E18000440006</w:t>
      </w: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Oggetto: domanda di partecipazione alla selezione di TUTOR </w:t>
      </w:r>
    </w:p>
    <w:p w:rsidR="004E6290" w:rsidRP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  <w:t xml:space="preserve">Progetto 10.6.6A-FSEPON-AB-2019-1 – Lavorare per imparare (2 moduli) - 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  <w:t>A) Lavorare per imparare:</w:t>
      </w:r>
    </w:p>
    <w:p w:rsidR="004E6290" w:rsidRPr="004E6290" w:rsidRDefault="004E6290" w:rsidP="009F647A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  <w:t>1) Il filo dell’esperienza</w:t>
      </w: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  <w:t>n.1 tutor + 1 tutor aggiuntivo</w:t>
      </w:r>
    </w:p>
    <w:p w:rsidR="004E6290" w:rsidRPr="004E6290" w:rsidRDefault="004E6290" w:rsidP="009F647A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09"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 xml:space="preserve">2) Lavorare per formarsi – formarsi per lavorare </w:t>
      </w: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  <w:t>n.1 tutor + 1 tutor aggiuntivo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</w:pP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  <w:t xml:space="preserve">Progetto 10.6.6B-FSEPON-AB-2019-1 – 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Cs/>
          <w:sz w:val="24"/>
          <w:szCs w:val="24"/>
          <w:u w:val="single"/>
          <w:lang w:eastAsia="it-IT" w:bidi="it-IT"/>
        </w:rPr>
        <w:t>B) Confrontarsi con l’Europa</w:t>
      </w: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 xml:space="preserve"> (1 modulo)</w:t>
      </w:r>
      <w:r w:rsidR="009F647A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 xml:space="preserve">n. 1 </w:t>
      </w:r>
      <w:proofErr w:type="gramStart"/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>tutor  +</w:t>
      </w:r>
      <w:proofErr w:type="gramEnd"/>
      <w:r w:rsidRPr="004E6290">
        <w:rPr>
          <w:rFonts w:ascii="Times New Roman" w:eastAsia="Cambria" w:hAnsi="Times New Roman" w:cs="Times New Roman"/>
          <w:bCs/>
          <w:sz w:val="24"/>
          <w:szCs w:val="24"/>
          <w:lang w:eastAsia="it-IT" w:bidi="it-IT"/>
        </w:rPr>
        <w:t xml:space="preserve"> 1 tutor aggiuntivo</w:t>
      </w:r>
    </w:p>
    <w:p w:rsid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9F647A">
      <w:pPr>
        <w:widowControl w:val="0"/>
        <w:suppressAutoHyphens/>
        <w:spacing w:after="120" w:line="240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Il/La </w:t>
      </w:r>
      <w:proofErr w:type="spell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sottoscritt</w:t>
      </w:r>
      <w:proofErr w:type="spell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_............................................ …………………………………………</w:t>
      </w:r>
    </w:p>
    <w:p w:rsidR="004E6290" w:rsidRPr="004E6290" w:rsidRDefault="004E6290" w:rsidP="009F647A">
      <w:pPr>
        <w:widowControl w:val="0"/>
        <w:suppressAutoHyphens/>
        <w:spacing w:after="120" w:line="468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Nato/a </w:t>
      </w:r>
      <w:proofErr w:type="spell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proofErr w:type="spell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</w:t>
      </w:r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  <w:proofErr w:type="gram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il </w:t>
      </w:r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  /</w:t>
      </w:r>
      <w:proofErr w:type="gram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e residente a………………………………………….</w:t>
      </w:r>
      <w:r w:rsidRPr="004E6290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 Via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hi-IN" w:bidi="hi-IN"/>
        </w:rPr>
        <w:t>N° ________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cap.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proofErr w:type="spell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Prov</w:t>
      </w:r>
      <w:proofErr w:type="spell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4E6290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</w:t>
      </w:r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…….</w:t>
      </w:r>
      <w:proofErr w:type="gram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E6290" w:rsidRPr="004E6290" w:rsidRDefault="004E6290" w:rsidP="009F647A">
      <w:pPr>
        <w:widowControl w:val="0"/>
        <w:suppressAutoHyphens/>
        <w:spacing w:after="120" w:line="240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Codice</w:t>
      </w:r>
      <w:r w:rsidRPr="004E6290">
        <w:rPr>
          <w:rFonts w:ascii="Times New Roman" w:eastAsia="SimSun" w:hAnsi="Times New Roman" w:cs="Times New Roman"/>
          <w:spacing w:val="-9"/>
          <w:kern w:val="1"/>
          <w:sz w:val="24"/>
          <w:szCs w:val="24"/>
          <w:lang w:eastAsia="hi-IN" w:bidi="hi-IN"/>
        </w:rPr>
        <w:t xml:space="preserve"> </w:t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Fiscale………………………………</w:t>
      </w:r>
      <w:proofErr w:type="spell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tel</w:t>
      </w:r>
      <w:proofErr w:type="spell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………………………. </w:t>
      </w:r>
      <w:r w:rsidR="009F647A"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ma</w:t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il…………</w:t>
      </w:r>
    </w:p>
    <w:p w:rsidR="004E6290" w:rsidRPr="004E6290" w:rsidRDefault="004E6290" w:rsidP="009F647A">
      <w:pPr>
        <w:widowControl w:val="0"/>
        <w:tabs>
          <w:tab w:val="left" w:leader="dot" w:pos="7381"/>
        </w:tabs>
        <w:suppressAutoHyphens/>
        <w:spacing w:before="71" w:after="120" w:line="240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TITOLO DI</w:t>
      </w:r>
      <w:r w:rsidRPr="004E6290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STUDIO</w:t>
      </w:r>
      <w:r w:rsidRPr="004E6290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POSSEDUTO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conseguito</w:t>
      </w:r>
      <w:r w:rsidRPr="004E6290">
        <w:rPr>
          <w:rFonts w:ascii="Times New Roman" w:eastAsia="SimSun" w:hAnsi="Times New Roman" w:cs="Times New Roman"/>
          <w:spacing w:val="11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presso …………………………….</w:t>
      </w:r>
    </w:p>
    <w:p w:rsidR="004E6290" w:rsidRPr="004E6290" w:rsidRDefault="004E6290" w:rsidP="009F647A">
      <w:pPr>
        <w:widowControl w:val="0"/>
        <w:suppressAutoHyphens/>
        <w:spacing w:after="120" w:line="296" w:lineRule="exact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Attuale occupazione (sede di attuale di servizio</w:t>
      </w:r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):</w:t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proofErr w:type="gramEnd"/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classe di</w:t>
      </w:r>
      <w:r w:rsidRPr="004E6290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concorso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ab/>
      </w:r>
    </w:p>
    <w:p w:rsidR="004E6290" w:rsidRPr="004E6290" w:rsidRDefault="004E6290" w:rsidP="004E6290">
      <w:pPr>
        <w:widowControl w:val="0"/>
        <w:suppressAutoHyphens/>
        <w:spacing w:before="92" w:after="120" w:line="240" w:lineRule="auto"/>
        <w:ind w:right="70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CHIEDE</w:t>
      </w:r>
    </w:p>
    <w:p w:rsidR="004E6290" w:rsidRPr="004E6290" w:rsidRDefault="004E6290" w:rsidP="009F647A">
      <w:pPr>
        <w:widowControl w:val="0"/>
        <w:suppressAutoHyphens/>
        <w:spacing w:before="13" w:after="120" w:line="228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partecipare al bando, di cui all’oggetto, per l’attribuzione dell’incarico di figura TUTOR/TUTOR AGGIUNTIVO per il progetto</w:t>
      </w:r>
      <w:r w:rsidRPr="004E6290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 per la seguente linea di </w:t>
      </w:r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azione  e</w:t>
      </w:r>
      <w:proofErr w:type="gram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modulo</w:t>
      </w:r>
      <w:r w:rsidRPr="004E6290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>A) Lavorare per imparare:</w:t>
      </w:r>
    </w:p>
    <w:p w:rsidR="009F647A" w:rsidRDefault="004E6290" w:rsidP="004E6290">
      <w:pPr>
        <w:widowControl w:val="0"/>
        <w:tabs>
          <w:tab w:val="left" w:pos="1418"/>
          <w:tab w:val="left" w:pos="4536"/>
        </w:tabs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>1) Il filo dell’esperienza</w:t>
      </w: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C04FEE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  <w:t xml:space="preserve">n.1 tutor </w:t>
      </w:r>
      <w:r w:rsidR="00C04FEE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4E6290" w:rsidRPr="004E6290" w:rsidRDefault="009F647A" w:rsidP="004E6290">
      <w:pPr>
        <w:widowControl w:val="0"/>
        <w:tabs>
          <w:tab w:val="left" w:pos="1418"/>
          <w:tab w:val="left" w:pos="4536"/>
        </w:tabs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C04FEE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  <w:t>n.</w:t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 xml:space="preserve"> 1 tutor aggiuntivo</w:t>
      </w:r>
      <w:r w:rsidR="00C04FEE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9F647A" w:rsidRDefault="004E6290" w:rsidP="004E629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 xml:space="preserve">2) Lavorare per formarsi – formarsi per lavorare </w:t>
      </w: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  <w:t xml:space="preserve">n.1 tutor </w:t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4E6290" w:rsidRPr="004E6290" w:rsidRDefault="009F647A" w:rsidP="004E6290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  <w:t>n.</w:t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 xml:space="preserve"> 1 tutor aggiuntivo</w:t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suppressAutoHyphens/>
        <w:spacing w:before="13" w:after="120" w:line="228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F647A" w:rsidRDefault="004E6290" w:rsidP="009F647A">
      <w:pPr>
        <w:widowControl w:val="0"/>
        <w:autoSpaceDE w:val="0"/>
        <w:autoSpaceDN w:val="0"/>
        <w:spacing w:after="0" w:line="240" w:lineRule="auto"/>
        <w:ind w:right="-2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>B) Confrontarsi con l’Europa (1 modulo) -</w:t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 xml:space="preserve">n. 1 tutor  </w:t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 w:rsidR="009F647A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4E6290" w:rsidRPr="004E6290" w:rsidRDefault="009F647A" w:rsidP="009F647A">
      <w:pPr>
        <w:widowControl w:val="0"/>
        <w:autoSpaceDE w:val="0"/>
        <w:autoSpaceDN w:val="0"/>
        <w:spacing w:after="0" w:line="240" w:lineRule="auto"/>
        <w:ind w:left="5664" w:right="-2" w:firstLine="6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>n.</w:t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 xml:space="preserve"> 1 tutor aggiuntivo</w:t>
      </w:r>
      <w:r w:rsidR="004E6290"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tab/>
      </w:r>
      <w:r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suppressAutoHyphens/>
        <w:spacing w:before="13" w:after="120" w:line="228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before="105" w:after="120" w:line="225" w:lineRule="auto"/>
        <w:ind w:right="70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Pr="004E6290"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dichiara:</w:t>
      </w:r>
    </w:p>
    <w:p w:rsidR="004E6290" w:rsidRPr="004E6290" w:rsidRDefault="004E6290" w:rsidP="004E6290">
      <w:pPr>
        <w:widowControl w:val="0"/>
        <w:numPr>
          <w:ilvl w:val="0"/>
          <w:numId w:val="3"/>
        </w:numPr>
        <w:suppressAutoHyphens/>
        <w:spacing w:before="2" w:after="120" w:line="240" w:lineRule="auto"/>
        <w:ind w:right="70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di non avere procedimenti penali a suo carico né di essere stato condannato a seguito di procedimenti penali ovvero ……</w:t>
      </w:r>
    </w:p>
    <w:p w:rsidR="004E6290" w:rsidRPr="004E6290" w:rsidRDefault="004E6290" w:rsidP="004E6290">
      <w:pPr>
        <w:widowControl w:val="0"/>
        <w:numPr>
          <w:ilvl w:val="0"/>
          <w:numId w:val="3"/>
        </w:numPr>
        <w:tabs>
          <w:tab w:val="left" w:pos="978"/>
        </w:tabs>
        <w:suppressAutoHyphens/>
        <w:spacing w:before="203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non essere stato destituito da pubblico</w:t>
      </w:r>
      <w:r w:rsidRPr="004E6290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impiego;</w:t>
      </w:r>
    </w:p>
    <w:p w:rsidR="004E6290" w:rsidRPr="004E6290" w:rsidRDefault="004E6290" w:rsidP="004E6290">
      <w:pPr>
        <w:widowControl w:val="0"/>
        <w:numPr>
          <w:ilvl w:val="0"/>
          <w:numId w:val="3"/>
        </w:numPr>
        <w:tabs>
          <w:tab w:val="left" w:pos="978"/>
        </w:tabs>
        <w:suppressAutoHyphens/>
        <w:spacing w:before="201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non trovarsi in alcuna posizione di incompatibilità con pubblico</w:t>
      </w:r>
      <w:r w:rsidRPr="004E6290"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impiego;</w:t>
      </w:r>
    </w:p>
    <w:p w:rsidR="004E6290" w:rsidRPr="004E6290" w:rsidRDefault="004E6290" w:rsidP="004E6290">
      <w:pPr>
        <w:widowControl w:val="0"/>
        <w:numPr>
          <w:ilvl w:val="0"/>
          <w:numId w:val="3"/>
        </w:numPr>
        <w:tabs>
          <w:tab w:val="left" w:pos="980"/>
        </w:tabs>
        <w:suppressAutoHyphens/>
        <w:spacing w:before="201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essere/non essere dipendente di altre Amministrazioni pubbliche; di accettare tutte le condizioni elencate nel Bando emanato dal Dirigente Scolastico per l’attribuzione del presente</w:t>
      </w:r>
      <w:r w:rsidRPr="004E6290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incarico;</w:t>
      </w:r>
    </w:p>
    <w:p w:rsidR="004E6290" w:rsidRPr="004E6290" w:rsidRDefault="004E6290" w:rsidP="004E6290">
      <w:pPr>
        <w:widowControl w:val="0"/>
        <w:numPr>
          <w:ilvl w:val="0"/>
          <w:numId w:val="3"/>
        </w:numPr>
        <w:tabs>
          <w:tab w:val="left" w:pos="980"/>
        </w:tabs>
        <w:suppressAutoHyphens/>
        <w:spacing w:before="188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accettare senza condizioni la tempistica che verrà stabilita per la realizzazione del</w:t>
      </w:r>
      <w:r w:rsidRPr="004E6290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progetto</w:t>
      </w:r>
    </w:p>
    <w:p w:rsidR="004E6290" w:rsidRPr="004E6290" w:rsidRDefault="004E6290" w:rsidP="004E6290">
      <w:pPr>
        <w:widowControl w:val="0"/>
        <w:suppressAutoHyphens/>
        <w:spacing w:before="189" w:after="120" w:line="290" w:lineRule="exact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 caso di attribuzione dell’incarico, dichiara:</w:t>
      </w:r>
    </w:p>
    <w:p w:rsidR="004E6290" w:rsidRPr="004E6290" w:rsidRDefault="004E6290" w:rsidP="004E6290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90" w:lineRule="exact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di essere disponibile a svolgere l’incarico senza riserve; </w:t>
      </w:r>
    </w:p>
    <w:p w:rsidR="004E6290" w:rsidRPr="004E6290" w:rsidRDefault="004E6290" w:rsidP="004E6290">
      <w:pPr>
        <w:widowControl w:val="0"/>
        <w:numPr>
          <w:ilvl w:val="0"/>
          <w:numId w:val="2"/>
        </w:numPr>
        <w:tabs>
          <w:tab w:val="left" w:pos="980"/>
        </w:tabs>
        <w:suppressAutoHyphens/>
        <w:autoSpaceDE w:val="0"/>
        <w:autoSpaceDN w:val="0"/>
        <w:spacing w:after="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assicurare la propria presenza alle riunioni collegate alla realizzazione del progetto;</w:t>
      </w:r>
    </w:p>
    <w:p w:rsidR="004E6290" w:rsidRPr="004E6290" w:rsidRDefault="004E6290" w:rsidP="004E6290">
      <w:pPr>
        <w:widowControl w:val="0"/>
        <w:numPr>
          <w:ilvl w:val="0"/>
          <w:numId w:val="2"/>
        </w:numPr>
        <w:tabs>
          <w:tab w:val="left" w:pos="978"/>
        </w:tabs>
        <w:suppressAutoHyphens/>
        <w:autoSpaceDE w:val="0"/>
        <w:autoSpaceDN w:val="0"/>
        <w:spacing w:after="0" w:line="386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di assicurare la propria disponibilità per l’intera durata del progetto; </w:t>
      </w:r>
    </w:p>
    <w:p w:rsidR="004E6290" w:rsidRP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Alla presente istanza allega: </w:t>
      </w: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- tabella di valutazione dei titoli </w:t>
      </w:r>
    </w:p>
    <w:p w:rsidR="004E6290" w:rsidRPr="004E6290" w:rsidRDefault="004E6290" w:rsidP="004E6290">
      <w:pPr>
        <w:widowControl w:val="0"/>
        <w:suppressAutoHyphens/>
        <w:spacing w:after="0" w:line="240" w:lineRule="auto"/>
        <w:ind w:left="3540" w:right="706" w:firstLine="708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- curriculum</w:t>
      </w:r>
      <w:r w:rsidRPr="004E6290">
        <w:rPr>
          <w:rFonts w:ascii="Times New Roman" w:eastAsia="SimSun" w:hAnsi="Times New Roman" w:cs="Times New Roman"/>
          <w:b/>
          <w:spacing w:val="-29"/>
          <w:kern w:val="1"/>
          <w:sz w:val="24"/>
          <w:szCs w:val="24"/>
          <w:lang w:eastAsia="hi-IN" w:bidi="hi-IN"/>
        </w:rPr>
        <w:t xml:space="preserve"> </w:t>
      </w: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vitae</w:t>
      </w:r>
    </w:p>
    <w:p w:rsidR="004E6290" w:rsidRPr="004E6290" w:rsidRDefault="004E6290" w:rsidP="004E6290">
      <w:pPr>
        <w:widowControl w:val="0"/>
        <w:suppressAutoHyphens/>
        <w:spacing w:before="11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Luogo e Data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Firma</w:t>
      </w: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E6290" w:rsidRPr="004E6290" w:rsidRDefault="004E6290" w:rsidP="004E6290">
      <w:pPr>
        <w:widowControl w:val="0"/>
        <w:suppressAutoHyphens/>
        <w:spacing w:after="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 w:type="page"/>
      </w:r>
    </w:p>
    <w:p w:rsidR="004E6290" w:rsidRPr="004E6290" w:rsidRDefault="004E6290" w:rsidP="009F647A">
      <w:pPr>
        <w:widowControl w:val="0"/>
        <w:autoSpaceDE w:val="0"/>
        <w:autoSpaceDN w:val="0"/>
        <w:spacing w:before="69" w:after="0" w:line="240" w:lineRule="auto"/>
        <w:ind w:right="706"/>
        <w:jc w:val="center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4"/>
          <w:szCs w:val="24"/>
          <w:lang w:eastAsia="it-IT" w:bidi="it-IT"/>
        </w:rPr>
        <w:lastRenderedPageBreak/>
        <w:t>TABELLA 1</w:t>
      </w:r>
    </w:p>
    <w:p w:rsidR="004E6290" w:rsidRPr="004E6290" w:rsidRDefault="004E6290" w:rsidP="009F647A">
      <w:pPr>
        <w:widowControl w:val="0"/>
        <w:suppressAutoHyphens/>
        <w:spacing w:before="4" w:after="0" w:line="472" w:lineRule="auto"/>
        <w:ind w:right="70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Autovalutazione dei titoli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</w:t>
      </w: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TUTOR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– TUTOR AGGIUNTIVO</w:t>
      </w:r>
      <w:r w:rsidRPr="004E62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CANDIDATO……………………………………………………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>MODULO (contrassegnare con una x)</w:t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A) Progetto 10.6.6A-FSEPON-AB-2019-1 – Lavorare per imparare (2 moduli) - </w:t>
      </w:r>
    </w:p>
    <w:p w:rsidR="004E6290" w:rsidRPr="009F647A" w:rsidRDefault="004E6290" w:rsidP="004E6290">
      <w:pPr>
        <w:widowControl w:val="0"/>
        <w:tabs>
          <w:tab w:val="left" w:pos="709"/>
          <w:tab w:val="left" w:pos="6096"/>
        </w:tabs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>1) Il filo dell’esperienza</w:t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  <w:t>n.1 tutor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tabs>
          <w:tab w:val="left" w:pos="709"/>
          <w:tab w:val="left" w:pos="6096"/>
        </w:tabs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="00C04FEE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>n-</w:t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1 tutor aggiuntivo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9F647A" w:rsidRDefault="004E6290" w:rsidP="004E629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  <w:t xml:space="preserve">2) Lavorare per formarsi – formarsi per lavorare </w:t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  <w:t xml:space="preserve">n.1 tutor 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4E6290" w:rsidRDefault="004E6290" w:rsidP="00C04FEE">
      <w:pPr>
        <w:widowControl w:val="0"/>
        <w:suppressAutoHyphens/>
        <w:autoSpaceDE w:val="0"/>
        <w:autoSpaceDN w:val="0"/>
        <w:spacing w:after="0" w:line="240" w:lineRule="auto"/>
        <w:ind w:left="6379"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n. </w:t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1 tutor aggiuntivo</w:t>
      </w:r>
      <w:r w:rsidR="00C04FEE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bookmarkStart w:id="0" w:name="_GoBack"/>
      <w:bookmarkEnd w:id="0"/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</w:p>
    <w:p w:rsidR="004E6290" w:rsidRPr="004E6290" w:rsidRDefault="004E6290" w:rsidP="004E6290">
      <w:pPr>
        <w:widowControl w:val="0"/>
        <w:autoSpaceDE w:val="0"/>
        <w:autoSpaceDN w:val="0"/>
        <w:spacing w:after="0" w:line="240" w:lineRule="auto"/>
        <w:ind w:right="706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B) Progetto 10.6.6B-FSEPON-AB-2019-1 – Confrontarsi con l’Europa (1 modulo) </w:t>
      </w:r>
    </w:p>
    <w:p w:rsidR="004E6290" w:rsidRPr="009F647A" w:rsidRDefault="004E6290" w:rsidP="009F647A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right="80" w:firstLine="708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n. 1 tutor 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708" w:right="706" w:firstLine="708"/>
        <w:jc w:val="both"/>
        <w:outlineLvl w:val="0"/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</w:pP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  <w:t>n.</w:t>
      </w:r>
      <w:r w:rsidRPr="004E6290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 xml:space="preserve"> 1 tutor aggiuntivo</w:t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tab/>
      </w:r>
      <w:r w:rsidRPr="009F647A">
        <w:rPr>
          <w:rFonts w:ascii="Times New Roman" w:eastAsia="Cambria" w:hAnsi="Times New Roman" w:cs="Times New Roman"/>
          <w:b/>
          <w:bCs/>
          <w:sz w:val="20"/>
          <w:szCs w:val="20"/>
          <w:lang w:eastAsia="it-IT" w:bidi="it-IT"/>
        </w:rPr>
        <w:sym w:font="Symbol" w:char="F0F0"/>
      </w:r>
    </w:p>
    <w:p w:rsidR="004E6290" w:rsidRPr="004E6290" w:rsidRDefault="004E6290" w:rsidP="004E6290">
      <w:pPr>
        <w:widowControl w:val="0"/>
        <w:suppressAutoHyphens/>
        <w:spacing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905" w:type="dxa"/>
        <w:tblInd w:w="136" w:type="dxa"/>
        <w:tblBorders>
          <w:top w:val="single" w:sz="8" w:space="0" w:color="000003"/>
          <w:left w:val="single" w:sz="8" w:space="0" w:color="000003"/>
          <w:bottom w:val="single" w:sz="8" w:space="0" w:color="000003"/>
          <w:right w:val="single" w:sz="8" w:space="0" w:color="000003"/>
          <w:insideH w:val="single" w:sz="8" w:space="0" w:color="000003"/>
          <w:insideV w:val="single" w:sz="8" w:space="0" w:color="0000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3544"/>
        <w:gridCol w:w="1844"/>
        <w:gridCol w:w="1971"/>
      </w:tblGrid>
      <w:tr w:rsidR="004E6290" w:rsidRPr="004E6290" w:rsidTr="009F647A">
        <w:trPr>
          <w:trHeight w:val="368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9F647A">
            <w:pPr>
              <w:widowControl w:val="0"/>
              <w:autoSpaceDE w:val="0"/>
              <w:autoSpaceDN w:val="0"/>
              <w:spacing w:before="96" w:after="0" w:line="240" w:lineRule="auto"/>
              <w:rPr>
                <w:rFonts w:ascii="Times New Roman" w:eastAsia="Cambria" w:hAnsi="Times New Roman" w:cs="Times New Roman"/>
                <w:b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b/>
                <w:lang w:eastAsia="it-IT" w:bidi="it-IT"/>
              </w:rPr>
              <w:t>A. TITOLI DI STUDIO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6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Valutazioni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6" w:after="0" w:line="240" w:lineRule="auto"/>
              <w:ind w:right="110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Autovalutazione(*)</w:t>
            </w: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9F647A">
            <w:pPr>
              <w:widowControl w:val="0"/>
              <w:autoSpaceDE w:val="0"/>
              <w:autoSpaceDN w:val="0"/>
              <w:spacing w:before="110" w:after="0" w:line="225" w:lineRule="auto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Riservato alla Scuola</w:t>
            </w:r>
          </w:p>
        </w:tc>
      </w:tr>
      <w:tr w:rsidR="004E6290" w:rsidRPr="004E6290" w:rsidTr="009F647A">
        <w:trPr>
          <w:trHeight w:val="981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6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1.</w:t>
            </w:r>
            <w:r w:rsidRPr="004E6290">
              <w:rPr>
                <w:rFonts w:ascii="Times New Roman" w:eastAsia="Cambria" w:hAnsi="Times New Roman" w:cs="Times New Roman"/>
                <w:spacing w:val="59"/>
                <w:lang w:eastAsia="it-IT" w:bidi="it-IT"/>
              </w:rPr>
              <w:t xml:space="preserve">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Laurea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tabs>
                <w:tab w:val="right" w:pos="1858"/>
              </w:tabs>
              <w:autoSpaceDE w:val="0"/>
              <w:autoSpaceDN w:val="0"/>
              <w:spacing w:before="96" w:after="0" w:line="280" w:lineRule="exact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massimo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ab/>
              <w:t>15 punti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>a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. fino a votazione 104 - punti 8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77" w:lineRule="exact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>b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. da 105 a 110 -punti 9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 xml:space="preserve">c.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110 con lode - punti 10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1343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2.</w:t>
            </w:r>
            <w:r w:rsidRPr="004E6290">
              <w:rPr>
                <w:rFonts w:ascii="Times New Roman" w:eastAsia="Cambria" w:hAnsi="Times New Roman" w:cs="Times New Roman"/>
                <w:spacing w:val="59"/>
                <w:lang w:eastAsia="it-IT" w:bidi="it-IT"/>
              </w:rPr>
              <w:t xml:space="preserve">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Diploma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tabs>
                <w:tab w:val="right" w:pos="1901"/>
              </w:tabs>
              <w:autoSpaceDE w:val="0"/>
              <w:autoSpaceDN w:val="0"/>
              <w:spacing w:before="96" w:after="0" w:line="281" w:lineRule="exact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massimo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ab/>
              <w:t>15 punti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4" w:after="0" w:line="237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>a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. fino a votazione 80 - punti 8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69" w:lineRule="exact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>b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. da 80 a 100 -punti 9</w:t>
            </w:r>
          </w:p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i/>
                <w:lang w:eastAsia="it-IT" w:bidi="it-IT"/>
              </w:rPr>
              <w:t xml:space="preserve">c.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100 con lode - punti 10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637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rPr>
                <w:rFonts w:ascii="Times New Roman" w:eastAsia="Cambria" w:hAnsi="Times New Roman" w:cs="Times New Roman"/>
                <w:b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b/>
                <w:lang w:eastAsia="it-IT" w:bidi="it-IT"/>
              </w:rPr>
              <w:t>B. TITOLI PROFESSIONALI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887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9F647A">
            <w:pPr>
              <w:widowControl w:val="0"/>
              <w:autoSpaceDE w:val="0"/>
              <w:autoSpaceDN w:val="0"/>
              <w:spacing w:before="98" w:after="0" w:line="240" w:lineRule="auto"/>
              <w:ind w:right="133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1. Corsi di formazione PCTO (ex ASL) per almeno    15 ore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punti 5  (fino  a un massimo 20 punti)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1396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2. Formazione o esperienza in IFS per almeno 15 ore dall’anno scolastico 2008/2009</w:t>
            </w:r>
            <w:r w:rsidRPr="004E6290">
              <w:rPr>
                <w:rFonts w:ascii="Times New Roman" w:eastAsia="Cambria" w:hAnsi="Times New Roman" w:cs="Times New Roman"/>
                <w:spacing w:val="51"/>
                <w:lang w:eastAsia="it-IT" w:bidi="it-IT"/>
              </w:rPr>
              <w:t xml:space="preserve">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punti 10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410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rPr>
                <w:rFonts w:ascii="Times New Roman" w:eastAsia="Cambria" w:hAnsi="Times New Roman" w:cs="Times New Roman"/>
                <w:b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b/>
                <w:lang w:eastAsia="it-IT" w:bidi="it-IT"/>
              </w:rPr>
              <w:t>C.</w:t>
            </w:r>
            <w:r w:rsidRPr="004E6290">
              <w:rPr>
                <w:rFonts w:ascii="Times New Roman" w:eastAsia="Cambria" w:hAnsi="Times New Roman" w:cs="Times New Roman"/>
                <w:b/>
                <w:spacing w:val="54"/>
                <w:lang w:eastAsia="it-IT" w:bidi="it-IT"/>
              </w:rPr>
              <w:t xml:space="preserve"> </w:t>
            </w:r>
            <w:r w:rsidRPr="004E6290">
              <w:rPr>
                <w:rFonts w:ascii="Times New Roman" w:eastAsia="Cambria" w:hAnsi="Times New Roman" w:cs="Times New Roman"/>
                <w:b/>
                <w:lang w:eastAsia="it-IT" w:bidi="it-IT"/>
              </w:rPr>
              <w:t>ESPERIENZE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1111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98" w:after="0" w:line="240" w:lineRule="auto"/>
              <w:ind w:right="706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 xml:space="preserve">1. Docenza negli istituti statali tecnici – settore economico e tecnologico 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9F647A">
            <w:pPr>
              <w:widowControl w:val="0"/>
              <w:tabs>
                <w:tab w:val="left" w:pos="1585"/>
              </w:tabs>
              <w:autoSpaceDE w:val="0"/>
              <w:autoSpaceDN w:val="0"/>
              <w:spacing w:before="98" w:after="0" w:line="240" w:lineRule="auto"/>
              <w:ind w:right="-12"/>
              <w:jc w:val="both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 xml:space="preserve">punti 2 per </w:t>
            </w:r>
            <w:r w:rsidRPr="004E6290">
              <w:rPr>
                <w:rFonts w:ascii="Times New Roman" w:eastAsia="Cambria" w:hAnsi="Times New Roman" w:cs="Times New Roman"/>
                <w:spacing w:val="-4"/>
                <w:lang w:eastAsia="it-IT" w:bidi="it-IT"/>
              </w:rPr>
              <w:t xml:space="preserve">ogni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 xml:space="preserve">anno </w:t>
            </w:r>
            <w:r w:rsidRPr="004E6290">
              <w:rPr>
                <w:rFonts w:ascii="Times New Roman" w:eastAsia="Cambria" w:hAnsi="Times New Roman" w:cs="Times New Roman"/>
                <w:spacing w:val="-5"/>
                <w:lang w:eastAsia="it-IT" w:bidi="it-IT"/>
              </w:rPr>
              <w:t xml:space="preserve">nel </w:t>
            </w: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decennio (fino a un massimo 20 punti)</w:t>
            </w:r>
          </w:p>
        </w:tc>
        <w:tc>
          <w:tcPr>
            <w:tcW w:w="1844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0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  <w:tr w:rsidR="004E6290" w:rsidRPr="004E6290" w:rsidTr="009F647A">
        <w:trPr>
          <w:trHeight w:val="893"/>
        </w:trPr>
        <w:tc>
          <w:tcPr>
            <w:tcW w:w="2547" w:type="dxa"/>
            <w:tcBorders>
              <w:left w:val="single" w:sz="8" w:space="0" w:color="000008"/>
            </w:tcBorders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0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2. Tutor in esperienze di ASL</w:t>
            </w:r>
          </w:p>
        </w:tc>
        <w:tc>
          <w:tcPr>
            <w:tcW w:w="3544" w:type="dxa"/>
            <w:shd w:val="clear" w:color="auto" w:fill="auto"/>
          </w:tcPr>
          <w:p w:rsidR="004E6290" w:rsidRPr="004E6290" w:rsidRDefault="004E6290" w:rsidP="009F647A">
            <w:pPr>
              <w:widowControl w:val="0"/>
              <w:autoSpaceDE w:val="0"/>
              <w:autoSpaceDN w:val="0"/>
              <w:spacing w:before="101" w:after="0" w:line="240" w:lineRule="auto"/>
              <w:ind w:right="129"/>
              <w:rPr>
                <w:rFonts w:ascii="Times New Roman" w:eastAsia="Cambria" w:hAnsi="Times New Roman" w:cs="Times New Roman"/>
                <w:lang w:eastAsia="it-IT" w:bidi="it-IT"/>
              </w:rPr>
            </w:pPr>
            <w:r w:rsidRPr="004E6290">
              <w:rPr>
                <w:rFonts w:ascii="Times New Roman" w:eastAsia="Cambria" w:hAnsi="Times New Roman" w:cs="Times New Roman"/>
                <w:lang w:eastAsia="it-IT" w:bidi="it-IT"/>
              </w:rPr>
              <w:t>punti 2 per ogni anno di scuola scolastico nell’ultimo decennio (fino a un massimo 20 punti)</w:t>
            </w:r>
          </w:p>
        </w:tc>
        <w:tc>
          <w:tcPr>
            <w:tcW w:w="1843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  <w:tc>
          <w:tcPr>
            <w:tcW w:w="1971" w:type="dxa"/>
            <w:shd w:val="clear" w:color="auto" w:fill="auto"/>
          </w:tcPr>
          <w:p w:rsidR="004E6290" w:rsidRPr="004E6290" w:rsidRDefault="004E6290" w:rsidP="004E6290">
            <w:pPr>
              <w:widowControl w:val="0"/>
              <w:autoSpaceDE w:val="0"/>
              <w:autoSpaceDN w:val="0"/>
              <w:spacing w:before="1" w:after="0" w:line="240" w:lineRule="auto"/>
              <w:ind w:right="706"/>
              <w:rPr>
                <w:rFonts w:ascii="Times New Roman" w:eastAsia="Cambria" w:hAnsi="Times New Roman" w:cs="Times New Roman"/>
                <w:lang w:eastAsia="it-IT" w:bidi="it-IT"/>
              </w:rPr>
            </w:pPr>
          </w:p>
        </w:tc>
      </w:tr>
    </w:tbl>
    <w:p w:rsidR="004E6290" w:rsidRPr="004E6290" w:rsidRDefault="004E6290" w:rsidP="004E6290">
      <w:pPr>
        <w:widowControl w:val="0"/>
        <w:suppressAutoHyphens/>
        <w:spacing w:before="122" w:after="120" w:line="240" w:lineRule="auto"/>
        <w:ind w:right="70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hi-IN" w:bidi="hi-IN"/>
        </w:rPr>
        <w:t>(*) da compilare a cura del candidato</w:t>
      </w:r>
    </w:p>
    <w:p w:rsidR="004E6290" w:rsidRPr="004E6290" w:rsidRDefault="004E6290" w:rsidP="009F647A">
      <w:pPr>
        <w:widowControl w:val="0"/>
        <w:suppressAutoHyphens/>
        <w:spacing w:after="120" w:line="225" w:lineRule="auto"/>
        <w:ind w:right="70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Il/La sottoscritto/a autorizza l’Istituto al trattamento dei dati personali ai sensi del D. </w:t>
      </w:r>
      <w:proofErr w:type="spellStart"/>
      <w:proofErr w:type="gramStart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L.vo</w:t>
      </w:r>
      <w:proofErr w:type="spellEnd"/>
      <w:proofErr w:type="gramEnd"/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196/2003</w:t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e </w:t>
      </w:r>
      <w:proofErr w:type="spellStart"/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succ</w:t>
      </w:r>
      <w:proofErr w:type="spellEnd"/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Reg. europeo </w:t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solo per fini istituzionali e consentiti dalla legge.</w:t>
      </w:r>
    </w:p>
    <w:p w:rsidR="004E6290" w:rsidRPr="004E6290" w:rsidRDefault="004E6290" w:rsidP="009F647A">
      <w:pPr>
        <w:widowControl w:val="0"/>
        <w:suppressAutoHyphens/>
        <w:spacing w:after="120" w:line="240" w:lineRule="auto"/>
        <w:ind w:right="-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Si dichiara che i titoli elencati in sintesi trovano riscontro nel curriculum vitae che viene allegato.</w:t>
      </w:r>
    </w:p>
    <w:p w:rsidR="00B0152B" w:rsidRDefault="004E6290" w:rsidP="009F647A">
      <w:pPr>
        <w:widowControl w:val="0"/>
        <w:suppressAutoHyphens/>
        <w:spacing w:before="91" w:after="120" w:line="240" w:lineRule="auto"/>
        <w:ind w:right="706"/>
      </w:pP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Data…………………….</w:t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9F64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E62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FIRMA…………………………………………</w:t>
      </w:r>
    </w:p>
    <w:sectPr w:rsidR="00B0152B" w:rsidSect="009F647A">
      <w:headerReference w:type="default" r:id="rId7"/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D5" w:rsidRDefault="00BF10D5" w:rsidP="009F647A">
      <w:pPr>
        <w:spacing w:after="0" w:line="240" w:lineRule="auto"/>
      </w:pPr>
      <w:r>
        <w:separator/>
      </w:r>
    </w:p>
  </w:endnote>
  <w:endnote w:type="continuationSeparator" w:id="0">
    <w:p w:rsidR="00BF10D5" w:rsidRDefault="00BF10D5" w:rsidP="009F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D5" w:rsidRDefault="00BF10D5" w:rsidP="009F647A">
      <w:pPr>
        <w:spacing w:after="0" w:line="240" w:lineRule="auto"/>
      </w:pPr>
      <w:r>
        <w:separator/>
      </w:r>
    </w:p>
  </w:footnote>
  <w:footnote w:type="continuationSeparator" w:id="0">
    <w:p w:rsidR="00BF10D5" w:rsidRDefault="00BF10D5" w:rsidP="009F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44" w:rsidRPr="009F647A" w:rsidRDefault="00BF10D5" w:rsidP="009F64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D10"/>
    <w:multiLevelType w:val="hybridMultilevel"/>
    <w:tmpl w:val="D4DC8124"/>
    <w:lvl w:ilvl="0" w:tplc="3BF0B79E">
      <w:numFmt w:val="bullet"/>
      <w:lvlText w:val="-"/>
      <w:lvlJc w:val="left"/>
      <w:pPr>
        <w:ind w:left="1004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48E353B"/>
    <w:multiLevelType w:val="hybridMultilevel"/>
    <w:tmpl w:val="955A1C9C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674D4FE3"/>
    <w:multiLevelType w:val="hybridMultilevel"/>
    <w:tmpl w:val="CD26D172"/>
    <w:lvl w:ilvl="0" w:tplc="3BF0B79E">
      <w:numFmt w:val="bullet"/>
      <w:lvlText w:val="-"/>
      <w:lvlJc w:val="left"/>
      <w:pPr>
        <w:ind w:left="1068" w:hanging="360"/>
      </w:pPr>
      <w:rPr>
        <w:rFonts w:ascii="Times New Roman" w:eastAsia="Cambr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0"/>
    <w:rsid w:val="004E6290"/>
    <w:rsid w:val="009F647A"/>
    <w:rsid w:val="00B0152B"/>
    <w:rsid w:val="00BF10D5"/>
    <w:rsid w:val="00C04FEE"/>
    <w:rsid w:val="00D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7AC77"/>
  <w15:chartTrackingRefBased/>
  <w15:docId w15:val="{A310134C-C85D-48FC-BC5C-5B32993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290"/>
  </w:style>
  <w:style w:type="character" w:styleId="Collegamentoipertestuale">
    <w:name w:val="Hyperlink"/>
    <w:rsid w:val="004E62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629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F6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2019-06-27T09:34:00Z</cp:lastPrinted>
  <dcterms:created xsi:type="dcterms:W3CDTF">2019-06-27T09:17:00Z</dcterms:created>
  <dcterms:modified xsi:type="dcterms:W3CDTF">2019-06-27T09:42:00Z</dcterms:modified>
</cp:coreProperties>
</file>